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3" w:rsidRPr="00C3394C" w:rsidRDefault="00010ED4" w:rsidP="00830C33">
      <w:pPr>
        <w:rPr>
          <w:sz w:val="26"/>
          <w:szCs w:val="26"/>
        </w:rPr>
      </w:pPr>
      <w:r>
        <w:rPr>
          <w:sz w:val="26"/>
          <w:szCs w:val="26"/>
        </w:rPr>
        <w:t>ПРИЛОЖЕНИЕ № 4</w:t>
      </w:r>
      <w:r w:rsidR="00C1040A">
        <w:rPr>
          <w:color w:val="FF0000"/>
          <w:sz w:val="28"/>
          <w:szCs w:val="28"/>
        </w:rPr>
        <w:t>убрать при заполнении</w:t>
      </w:r>
    </w:p>
    <w:p w:rsidR="009275A4" w:rsidRDefault="009275A4" w:rsidP="00902349">
      <w:pPr>
        <w:spacing w:before="217"/>
        <w:ind w:left="5103" w:right="-7"/>
        <w:rPr>
          <w:sz w:val="24"/>
        </w:rPr>
      </w:pPr>
      <w:r>
        <w:rPr>
          <w:sz w:val="24"/>
        </w:rPr>
        <w:t>Руководителю образовательнойорганизации</w:t>
      </w:r>
      <w:r w:rsidR="00C1040A">
        <w:rPr>
          <w:sz w:val="24"/>
        </w:rPr>
        <w:t xml:space="preserve"> МБОУ СОШ </w:t>
      </w:r>
      <w:bookmarkStart w:id="0" w:name="_GoBack"/>
      <w:bookmarkEnd w:id="0"/>
    </w:p>
    <w:p w:rsidR="002C7AA7" w:rsidRPr="00E8527C" w:rsidRDefault="002C7AA7" w:rsidP="00E8527C">
      <w:pPr>
        <w:ind w:left="5103" w:right="-7"/>
        <w:rPr>
          <w:sz w:val="24"/>
        </w:rPr>
      </w:pPr>
      <w:r>
        <w:rPr>
          <w:sz w:val="24"/>
        </w:rPr>
        <w:t>_____________________________________</w:t>
      </w: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Заявлениеоб участиивГИА</w:t>
      </w:r>
      <w:r w:rsidR="00CD3B56">
        <w:rPr>
          <w:b/>
          <w:sz w:val="24"/>
        </w:rPr>
        <w:t xml:space="preserve"> в форме ОГЭ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Реквизитыдокумента, удостоверяющеголичность:</w:t>
      </w:r>
    </w:p>
    <w:p w:rsidR="009275A4" w:rsidRDefault="00490C61" w:rsidP="009275A4">
      <w:pPr>
        <w:pStyle w:val="a3"/>
        <w:spacing w:before="2"/>
        <w:rPr>
          <w:sz w:val="23"/>
        </w:rPr>
      </w:pPr>
      <w:r w:rsidRPr="00490C6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position:absolute;margin-left:329.6pt;margin-top:15.2pt;width:226.85pt;height:17.5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90C61">
        <w:rPr>
          <w:noProof/>
          <w:lang w:eastAsia="ru-RU"/>
        </w:rPr>
        <w:pict>
          <v:shape id="Надпись 17" o:spid="_x0000_s1027" type="#_x0000_t202" style="position:absolute;margin-left:98.25pt;margin-top:15.2pt;width:228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275A4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275A4" w:rsidRDefault="009275A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275A4" w:rsidRDefault="009275A4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9275A4" w:rsidRDefault="009275A4" w:rsidP="009275A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9275A4" w:rsidRDefault="00490C61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 w:rsidRPr="00490C61">
              <w:rPr>
                <w:noProof/>
                <w:lang w:eastAsia="ru-RU"/>
              </w:rPr>
              <w:pict>
                <v:shape id="Полилиния 15" o:spid="_x0000_s1035" style="position:absolute;left:0;text-align:left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9275A4" w:rsidRDefault="00490C61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 w:rsidRPr="00490C61">
              <w:rPr>
                <w:noProof/>
                <w:lang w:eastAsia="ru-RU"/>
              </w:rPr>
              <w:pict>
                <v:shape id="Полилиния 14" o:spid="_x0000_s1034" style="position:absolute;left:0;text-align:left;margin-left:-5.6pt;margin-top:0;width:20.3pt;height:17.55pt;z-index:-251655168;visibility:visible;mso-position-horizontal-relative:page;mso-position-vertical-relative:text" coordsize="406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adj="0,,0" path="m396,l9,,,,,9,,340r,10l9,350r387,l396,340,9,340,9,9r387,l396,xm405,r-9,l396,9r,331l396,350r9,l405,340,405,9r,-9xe" fillcolor="black" stroked="f">
                  <v:stroke joinstyle="round"/>
                  <v:formulas/>
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<w10:wrap anchorx="page"/>
                </v:shape>
              </w:pict>
            </w:r>
            <w:r w:rsidR="009275A4">
              <w:rPr>
                <w:sz w:val="26"/>
              </w:rPr>
              <w:t>Женский</w:t>
            </w: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зарегистрироватьменядляучастиявГИАв</w:t>
      </w:r>
      <w:r w:rsidRPr="00D51DA8">
        <w:rPr>
          <w:sz w:val="24"/>
        </w:rPr>
        <w:t>форме</w:t>
      </w:r>
      <w:r w:rsidR="00D51DA8">
        <w:rPr>
          <w:sz w:val="24"/>
        </w:rPr>
        <w:t>ОГЭ</w:t>
      </w:r>
      <w:r>
        <w:rPr>
          <w:sz w:val="24"/>
        </w:rPr>
        <w:t>последующим учебнымпредметам:</w:t>
      </w:r>
    </w:p>
    <w:p w:rsidR="00501A49" w:rsidRDefault="00501A49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</w:p>
    <w:p w:rsidR="0077784B" w:rsidRDefault="0077784B" w:rsidP="00431B01">
      <w:pPr>
        <w:spacing w:before="2"/>
      </w:pPr>
    </w:p>
    <w:tbl>
      <w:tblPr>
        <w:tblStyle w:val="TableNormal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417"/>
        <w:gridCol w:w="3402"/>
        <w:gridCol w:w="2041"/>
      </w:tblGrid>
      <w:tr w:rsidR="008E67B6" w:rsidTr="00501A49">
        <w:trPr>
          <w:trHeight w:val="1166"/>
        </w:trPr>
        <w:tc>
          <w:tcPr>
            <w:tcW w:w="2694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r w:rsidR="009275A4">
              <w:rPr>
                <w:b/>
                <w:sz w:val="24"/>
              </w:rPr>
              <w:t>чебногопредмета</w:t>
            </w:r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Отметкаовыборе</w:t>
            </w:r>
          </w:p>
        </w:tc>
        <w:tc>
          <w:tcPr>
            <w:tcW w:w="3402" w:type="dxa"/>
          </w:tcPr>
          <w:p w:rsidR="009275A4" w:rsidRPr="009275A4" w:rsidRDefault="009275A4" w:rsidP="00830C33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периодапроведения ГИА/даты в соответствии сединым расписаниемпроведенияОГЭ</w:t>
            </w:r>
          </w:p>
        </w:tc>
        <w:tc>
          <w:tcPr>
            <w:tcW w:w="2041" w:type="dxa"/>
          </w:tcPr>
          <w:p w:rsidR="009275A4" w:rsidRPr="009275A4" w:rsidRDefault="00830C33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сдачиэкзамена</w:t>
            </w:r>
            <w:r w:rsidRPr="00830C33">
              <w:rPr>
                <w:sz w:val="24"/>
                <w:lang w:val="ru-RU"/>
              </w:rPr>
              <w:t>(письменно)</w:t>
            </w:r>
          </w:p>
        </w:tc>
      </w:tr>
      <w:tr w:rsidR="008E67B6" w:rsidTr="00501A49">
        <w:trPr>
          <w:trHeight w:val="283"/>
        </w:trPr>
        <w:tc>
          <w:tcPr>
            <w:tcW w:w="2694" w:type="dxa"/>
          </w:tcPr>
          <w:p w:rsidR="009275A4" w:rsidRPr="009275A4" w:rsidRDefault="009275A4" w:rsidP="004E03FF">
            <w:pPr>
              <w:pStyle w:val="TableParagraph"/>
              <w:spacing w:line="272" w:lineRule="exact"/>
              <w:ind w:left="112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Русскийязык</w:t>
            </w:r>
          </w:p>
        </w:tc>
        <w:tc>
          <w:tcPr>
            <w:tcW w:w="1417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501A49">
        <w:trPr>
          <w:trHeight w:val="287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2"/>
        </w:trPr>
        <w:tc>
          <w:tcPr>
            <w:tcW w:w="2694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501A49">
        <w:trPr>
          <w:trHeight w:val="294"/>
        </w:trPr>
        <w:tc>
          <w:tcPr>
            <w:tcW w:w="2694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17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402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041" w:type="dxa"/>
          </w:tcPr>
          <w:p w:rsidR="009275A4" w:rsidRDefault="009275A4" w:rsidP="00A21306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7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501A49">
        <w:trPr>
          <w:trHeight w:val="294"/>
        </w:trPr>
        <w:tc>
          <w:tcPr>
            <w:tcW w:w="2694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17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402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041" w:type="dxa"/>
          </w:tcPr>
          <w:p w:rsidR="00AB150B" w:rsidRDefault="00AB150B" w:rsidP="00AB150B">
            <w:pPr>
              <w:pStyle w:val="TableParagraph"/>
            </w:pPr>
          </w:p>
        </w:tc>
      </w:tr>
      <w:tr w:rsidR="00501A49" w:rsidTr="00501A49">
        <w:trPr>
          <w:trHeight w:val="294"/>
        </w:trPr>
        <w:tc>
          <w:tcPr>
            <w:tcW w:w="2694" w:type="dxa"/>
          </w:tcPr>
          <w:p w:rsidR="00501A49" w:rsidRPr="00501A49" w:rsidRDefault="00501A49" w:rsidP="00AB150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3402" w:type="dxa"/>
          </w:tcPr>
          <w:p w:rsidR="00501A49" w:rsidRDefault="00501A49" w:rsidP="00AB150B">
            <w:pPr>
              <w:pStyle w:val="TableParagraph"/>
            </w:pPr>
          </w:p>
        </w:tc>
        <w:tc>
          <w:tcPr>
            <w:tcW w:w="2041" w:type="dxa"/>
          </w:tcPr>
          <w:p w:rsidR="00501A49" w:rsidRDefault="00501A49" w:rsidP="00AB150B">
            <w:pPr>
              <w:pStyle w:val="TableParagraph"/>
            </w:pPr>
          </w:p>
        </w:tc>
      </w:tr>
      <w:tr w:rsidR="0025525B" w:rsidTr="00501A49">
        <w:trPr>
          <w:trHeight w:val="294"/>
        </w:trPr>
        <w:tc>
          <w:tcPr>
            <w:tcW w:w="2694" w:type="dxa"/>
          </w:tcPr>
          <w:p w:rsidR="0025525B" w:rsidRPr="00E8527C" w:rsidRDefault="0025525B" w:rsidP="0025525B">
            <w:pPr>
              <w:pStyle w:val="TableParagraph"/>
              <w:ind w:left="814" w:hanging="814"/>
              <w:jc w:val="center"/>
              <w:rPr>
                <w:b/>
              </w:rPr>
            </w:pPr>
            <w:r w:rsidRPr="00E8527C">
              <w:rPr>
                <w:b/>
              </w:rPr>
              <w:lastRenderedPageBreak/>
              <w:t>Наименование</w:t>
            </w:r>
          </w:p>
          <w:p w:rsidR="0025525B" w:rsidRPr="00E8527C" w:rsidRDefault="0025525B" w:rsidP="0025525B">
            <w:pPr>
              <w:pStyle w:val="TableParagraph"/>
              <w:ind w:left="814" w:hanging="814"/>
              <w:jc w:val="center"/>
              <w:rPr>
                <w:b/>
              </w:rPr>
            </w:pPr>
            <w:r w:rsidRPr="00E8527C">
              <w:rPr>
                <w:b/>
                <w:lang w:val="ru-RU"/>
              </w:rPr>
              <w:t>у</w:t>
            </w:r>
            <w:r w:rsidRPr="00E8527C">
              <w:rPr>
                <w:b/>
              </w:rPr>
              <w:t>чебногопредмета</w:t>
            </w:r>
          </w:p>
        </w:tc>
        <w:tc>
          <w:tcPr>
            <w:tcW w:w="1417" w:type="dxa"/>
          </w:tcPr>
          <w:p w:rsidR="0025525B" w:rsidRPr="00E8527C" w:rsidRDefault="0025525B" w:rsidP="0025525B">
            <w:pPr>
              <w:pStyle w:val="TableParagraph"/>
              <w:spacing w:before="1"/>
              <w:ind w:left="148" w:right="73" w:firstLine="1"/>
              <w:jc w:val="center"/>
              <w:rPr>
                <w:b/>
              </w:rPr>
            </w:pPr>
            <w:r w:rsidRPr="00E8527C">
              <w:rPr>
                <w:b/>
              </w:rPr>
              <w:t>Отметкаовыборе</w:t>
            </w:r>
          </w:p>
        </w:tc>
        <w:tc>
          <w:tcPr>
            <w:tcW w:w="3402" w:type="dxa"/>
          </w:tcPr>
          <w:p w:rsidR="0025525B" w:rsidRPr="00E8527C" w:rsidRDefault="0025525B" w:rsidP="0025525B">
            <w:pPr>
              <w:pStyle w:val="TableParagraph"/>
              <w:ind w:left="246" w:right="165" w:hanging="6"/>
              <w:jc w:val="center"/>
              <w:rPr>
                <w:b/>
                <w:lang w:val="ru-RU"/>
              </w:rPr>
            </w:pPr>
            <w:r w:rsidRPr="00E8527C">
              <w:rPr>
                <w:b/>
                <w:lang w:val="ru-RU"/>
              </w:rPr>
              <w:t>Выбор периодапроведения ГИА/даты в соответствии сединым расписаниемпроведения</w:t>
            </w:r>
            <w:r w:rsidR="00830C33" w:rsidRPr="00E8527C">
              <w:rPr>
                <w:b/>
                <w:lang w:val="ru-RU"/>
              </w:rPr>
              <w:t>ОГЭ</w:t>
            </w:r>
          </w:p>
        </w:tc>
        <w:tc>
          <w:tcPr>
            <w:tcW w:w="2041" w:type="dxa"/>
          </w:tcPr>
          <w:p w:rsidR="0025525B" w:rsidRPr="00E8527C" w:rsidRDefault="0025525B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lang w:val="ru-RU"/>
              </w:rPr>
            </w:pPr>
            <w:r w:rsidRPr="00E8527C">
              <w:rPr>
                <w:b/>
                <w:lang w:val="ru-RU"/>
              </w:rPr>
              <w:t>Форма сдачиэкзамена</w:t>
            </w:r>
            <w:r w:rsidR="00830C33" w:rsidRPr="00E8527C">
              <w:rPr>
                <w:lang w:val="ru-RU"/>
              </w:rPr>
              <w:t>(письменно)</w:t>
            </w: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E8527C" w:rsidRDefault="0025525B" w:rsidP="00362D37">
            <w:pPr>
              <w:pStyle w:val="TableParagraph"/>
              <w:spacing w:line="272" w:lineRule="exact"/>
              <w:ind w:left="112" w:right="142"/>
              <w:rPr>
                <w:lang w:val="ru-RU"/>
              </w:rPr>
            </w:pPr>
            <w:r w:rsidRPr="00E8527C">
              <w:rPr>
                <w:lang w:val="ru-RU"/>
              </w:rPr>
              <w:t>Английскийязык(письменнаячасть)</w:t>
            </w:r>
          </w:p>
        </w:tc>
        <w:tc>
          <w:tcPr>
            <w:tcW w:w="1417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E8527C" w:rsidRDefault="00830C33" w:rsidP="00362D37">
            <w:pPr>
              <w:pStyle w:val="TableParagraph"/>
              <w:spacing w:line="272" w:lineRule="exact"/>
              <w:ind w:left="112" w:right="142"/>
              <w:rPr>
                <w:lang w:val="ru-RU"/>
              </w:rPr>
            </w:pPr>
            <w:r w:rsidRPr="00E8527C">
              <w:rPr>
                <w:lang w:val="ru-RU"/>
              </w:rPr>
              <w:t>Английскийязык(устнаячасть)</w:t>
            </w:r>
          </w:p>
        </w:tc>
        <w:tc>
          <w:tcPr>
            <w:tcW w:w="1417" w:type="dxa"/>
          </w:tcPr>
          <w:p w:rsidR="00830C33" w:rsidRPr="00E8527C" w:rsidRDefault="00830C33" w:rsidP="0025525B">
            <w:pPr>
              <w:pStyle w:val="TableParagraph"/>
            </w:pPr>
          </w:p>
        </w:tc>
        <w:tc>
          <w:tcPr>
            <w:tcW w:w="3402" w:type="dxa"/>
          </w:tcPr>
          <w:p w:rsidR="00830C33" w:rsidRPr="00E8527C" w:rsidRDefault="00830C33" w:rsidP="0025525B">
            <w:pPr>
              <w:pStyle w:val="TableParagraph"/>
            </w:pPr>
          </w:p>
        </w:tc>
        <w:tc>
          <w:tcPr>
            <w:tcW w:w="2041" w:type="dxa"/>
          </w:tcPr>
          <w:p w:rsidR="00830C33" w:rsidRPr="00E8527C" w:rsidRDefault="00830C33" w:rsidP="0025525B">
            <w:pPr>
              <w:pStyle w:val="TableParagraph"/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E8527C" w:rsidRDefault="0025525B" w:rsidP="00362D37">
            <w:pPr>
              <w:pStyle w:val="TableParagraph"/>
              <w:spacing w:line="272" w:lineRule="exact"/>
              <w:ind w:left="112" w:right="142"/>
              <w:rPr>
                <w:lang w:val="ru-RU"/>
              </w:rPr>
            </w:pPr>
            <w:r w:rsidRPr="00E8527C">
              <w:rPr>
                <w:lang w:val="ru-RU"/>
              </w:rPr>
              <w:t>Немецкийязык(письменнаячасть)</w:t>
            </w:r>
          </w:p>
        </w:tc>
        <w:tc>
          <w:tcPr>
            <w:tcW w:w="1417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E8527C" w:rsidRDefault="00830C33" w:rsidP="00362D37">
            <w:pPr>
              <w:pStyle w:val="TableParagraph"/>
              <w:spacing w:line="272" w:lineRule="exact"/>
              <w:ind w:left="112" w:right="142"/>
              <w:rPr>
                <w:lang w:val="ru-RU"/>
              </w:rPr>
            </w:pPr>
            <w:r w:rsidRPr="00E8527C">
              <w:rPr>
                <w:lang w:val="ru-RU"/>
              </w:rPr>
              <w:t>Немецкийязык(устнаячасть)</w:t>
            </w:r>
          </w:p>
        </w:tc>
        <w:tc>
          <w:tcPr>
            <w:tcW w:w="1417" w:type="dxa"/>
          </w:tcPr>
          <w:p w:rsidR="00830C33" w:rsidRPr="00E8527C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E8527C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E8527C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3"/>
        </w:trPr>
        <w:tc>
          <w:tcPr>
            <w:tcW w:w="2694" w:type="dxa"/>
          </w:tcPr>
          <w:p w:rsidR="0025525B" w:rsidRPr="00E8527C" w:rsidRDefault="0025525B" w:rsidP="00362D37">
            <w:pPr>
              <w:pStyle w:val="TableParagraph"/>
              <w:spacing w:line="272" w:lineRule="exact"/>
              <w:ind w:left="112" w:right="142"/>
              <w:rPr>
                <w:lang w:val="ru-RU"/>
              </w:rPr>
            </w:pPr>
            <w:r w:rsidRPr="00E8527C">
              <w:rPr>
                <w:lang w:val="ru-RU"/>
              </w:rPr>
              <w:t>Французскийязык(письменнаячасть)</w:t>
            </w:r>
          </w:p>
        </w:tc>
        <w:tc>
          <w:tcPr>
            <w:tcW w:w="1417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3"/>
        </w:trPr>
        <w:tc>
          <w:tcPr>
            <w:tcW w:w="2694" w:type="dxa"/>
          </w:tcPr>
          <w:p w:rsidR="00830C33" w:rsidRPr="00E8527C" w:rsidRDefault="00830C33" w:rsidP="00362D37">
            <w:pPr>
              <w:pStyle w:val="TableParagraph"/>
              <w:spacing w:line="272" w:lineRule="exact"/>
              <w:ind w:left="112" w:right="142"/>
              <w:rPr>
                <w:lang w:val="ru-RU"/>
              </w:rPr>
            </w:pPr>
            <w:r w:rsidRPr="00E8527C">
              <w:rPr>
                <w:lang w:val="ru-RU"/>
              </w:rPr>
              <w:t>Французскийязык(устнаячасть)</w:t>
            </w:r>
          </w:p>
        </w:tc>
        <w:tc>
          <w:tcPr>
            <w:tcW w:w="1417" w:type="dxa"/>
          </w:tcPr>
          <w:p w:rsidR="00830C33" w:rsidRPr="00E8527C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E8527C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E8527C" w:rsidRDefault="00830C33" w:rsidP="0025525B">
            <w:pPr>
              <w:pStyle w:val="TableParagraph"/>
              <w:rPr>
                <w:lang w:val="ru-RU"/>
              </w:rPr>
            </w:pPr>
          </w:p>
        </w:tc>
      </w:tr>
      <w:tr w:rsidR="0025525B" w:rsidTr="00501A49">
        <w:trPr>
          <w:trHeight w:val="566"/>
        </w:trPr>
        <w:tc>
          <w:tcPr>
            <w:tcW w:w="2694" w:type="dxa"/>
          </w:tcPr>
          <w:p w:rsidR="0025525B" w:rsidRPr="00E8527C" w:rsidRDefault="0025525B" w:rsidP="00362D37">
            <w:pPr>
              <w:pStyle w:val="TableParagraph"/>
              <w:ind w:left="112" w:right="142"/>
              <w:rPr>
                <w:lang w:val="ru-RU"/>
              </w:rPr>
            </w:pPr>
            <w:r w:rsidRPr="00E8527C">
              <w:rPr>
                <w:lang w:val="ru-RU"/>
              </w:rPr>
              <w:t>Испанский язык (письменнаячасть)</w:t>
            </w:r>
          </w:p>
        </w:tc>
        <w:tc>
          <w:tcPr>
            <w:tcW w:w="1417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25525B" w:rsidRPr="00E8527C" w:rsidRDefault="0025525B" w:rsidP="0025525B">
            <w:pPr>
              <w:pStyle w:val="TableParagraph"/>
              <w:rPr>
                <w:lang w:val="ru-RU"/>
              </w:rPr>
            </w:pPr>
          </w:p>
        </w:tc>
      </w:tr>
      <w:tr w:rsidR="00830C33" w:rsidTr="00501A49">
        <w:trPr>
          <w:trHeight w:val="566"/>
        </w:trPr>
        <w:tc>
          <w:tcPr>
            <w:tcW w:w="2694" w:type="dxa"/>
          </w:tcPr>
          <w:p w:rsidR="00830C33" w:rsidRPr="00E8527C" w:rsidRDefault="00830C33" w:rsidP="00362D37">
            <w:pPr>
              <w:pStyle w:val="TableParagraph"/>
              <w:ind w:left="112" w:right="142"/>
              <w:rPr>
                <w:lang w:val="ru-RU"/>
              </w:rPr>
            </w:pPr>
            <w:r w:rsidRPr="00E8527C">
              <w:rPr>
                <w:lang w:val="ru-RU"/>
              </w:rPr>
              <w:t>Испанский язык (</w:t>
            </w:r>
            <w:r w:rsidRPr="00E8527C">
              <w:rPr>
                <w:spacing w:val="3"/>
                <w:lang w:val="ru-RU"/>
              </w:rPr>
              <w:t>у</w:t>
            </w:r>
            <w:r w:rsidRPr="00E8527C">
              <w:rPr>
                <w:lang w:val="ru-RU"/>
              </w:rPr>
              <w:t>стнаячасть)</w:t>
            </w:r>
          </w:p>
        </w:tc>
        <w:tc>
          <w:tcPr>
            <w:tcW w:w="1417" w:type="dxa"/>
          </w:tcPr>
          <w:p w:rsidR="00830C33" w:rsidRPr="00E8527C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</w:tcPr>
          <w:p w:rsidR="00830C33" w:rsidRPr="00E8527C" w:rsidRDefault="00830C33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041" w:type="dxa"/>
          </w:tcPr>
          <w:p w:rsidR="00830C33" w:rsidRPr="00E8527C" w:rsidRDefault="00830C33" w:rsidP="0025525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Прошуорганизоватьпроведениеэкзаменоввусловиях,учитывающихсостояниемоегоздоровья,особенности психофизического развития, подтверждаемые:</w:t>
      </w:r>
    </w:p>
    <w:p w:rsidR="009275A4" w:rsidRDefault="00490C61" w:rsidP="009275A4">
      <w:pPr>
        <w:spacing w:before="230"/>
        <w:ind w:left="933"/>
        <w:rPr>
          <w:sz w:val="24"/>
        </w:rPr>
      </w:pPr>
      <w:r w:rsidRPr="00490C61">
        <w:rPr>
          <w:noProof/>
          <w:lang w:eastAsia="ru-RU"/>
        </w:rPr>
        <w:pict>
          <v:shape id="Полилиния 11" o:spid="_x0000_s1033" style="position:absolute;left:0;text-align:left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<v:path arrowok="t" o:connecttype="custom" o:connectlocs="0,187325;300355,187325;409575,297180;300355,406400;0,406400;0,187325" o:connectangles="0,0,0,0,0,0"/>
            <w10:wrap anchorx="margin"/>
          </v:shape>
        </w:pict>
      </w:r>
      <w:r w:rsidR="009275A4">
        <w:rPr>
          <w:sz w:val="24"/>
        </w:rPr>
        <w:t>оригиналомилинадлежащимобразомзавереннойкопиейрекомендацийПМПК</w:t>
      </w:r>
    </w:p>
    <w:p w:rsidR="009275A4" w:rsidRDefault="00490C61" w:rsidP="000A5D52">
      <w:pPr>
        <w:spacing w:before="200" w:line="360" w:lineRule="auto"/>
        <w:ind w:firstLine="872"/>
        <w:rPr>
          <w:sz w:val="24"/>
        </w:rPr>
      </w:pPr>
      <w:r w:rsidRPr="00490C61">
        <w:rPr>
          <w:noProof/>
          <w:lang w:eastAsia="ru-RU"/>
        </w:rPr>
        <w:pict>
          <v:shape id="Полилиния 10" o:spid="_x0000_s1032" style="position:absolute;left:0;text-align:left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<v:path arrowok="t" o:connecttype="custom" o:connectlocs="0,181610;300355,181610;409575,291465;300355,400685;0,400685;0,181610" o:connectangles="0,0,0,0,0,0"/>
            <w10:wrap anchorx="page"/>
          </v:shape>
        </w:pict>
      </w:r>
      <w:r w:rsidR="009275A4">
        <w:rPr>
          <w:sz w:val="24"/>
        </w:rPr>
        <w:t>оригиналомилинадлежащимобразомзавереннойкопиейсправки,подтверждающейфактустановленияинвалидности, выданнойФГУМСЭ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НеобходимыеусловияпроведенияГИА: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490C61" w:rsidP="009275A4">
      <w:pPr>
        <w:pStyle w:val="a3"/>
        <w:spacing w:before="4"/>
        <w:rPr>
          <w:sz w:val="5"/>
        </w:rPr>
      </w:pPr>
      <w:r w:rsidRPr="00490C61">
        <w:rPr>
          <w:noProof/>
          <w:lang w:eastAsia="ru-RU"/>
        </w:rPr>
        <w:pict>
          <v:shape id="Полилиния 6" o:spid="_x0000_s1031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<v:path arrowok="t" o:connecttype="custom" o:connectlocs="0,0;5406390,0" o:connectangles="0,0"/>
            <w10:wrap type="topAndBottom" anchorx="page"/>
          </v:shape>
        </w:pict>
      </w:r>
      <w:r w:rsidRPr="00490C61">
        <w:rPr>
          <w:noProof/>
          <w:lang w:eastAsia="ru-RU"/>
        </w:rPr>
        <w:pict>
          <v:shape id="Полилиния 7" o:spid="_x0000_s1030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<v:path arrowok="t" o:connecttype="custom" o:connectlocs="0,436880;300355,436880;409575,546735;300355,655955;0,655955;0,436880" o:connectangles="0,0,0,0,0,0"/>
            <w10:wrap type="topAndBottom" anchorx="margin"/>
          </v:shape>
        </w:pict>
      </w:r>
      <w:r w:rsidRPr="00490C61">
        <w:rPr>
          <w:noProof/>
          <w:lang w:eastAsia="ru-RU"/>
        </w:rPr>
        <w:pict>
          <v:shape id="Полилиния 8" o:spid="_x0000_s1029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<v:path arrowok="t" o:connecttype="custom" o:connectlocs="0,0;5425440,0" o:connectangles="0,0"/>
            <w10:wrap type="topAndBottom" anchorx="page"/>
          </v:shape>
        </w:pict>
      </w:r>
      <w:r w:rsidRPr="00490C61">
        <w:rPr>
          <w:noProof/>
          <w:lang w:eastAsia="ru-RU"/>
        </w:rPr>
        <w:pict>
          <v:shape id="Полилиния 9" o:spid="_x0000_s1028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<v:path arrowok="t" o:connecttype="custom" o:connectlocs="0,114977;300355,114977;409575,216916;300355,319447;0,319447;0,114977" o:connectangles="0,0,0,0,0,0"/>
            <w10:wrap type="topAndBottom" anchorx="margin"/>
          </v:shape>
        </w:pic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СпорядкомпроведенияГИА,втомчислесосроками,местамипроведенияГИА,с</w:t>
      </w:r>
    </w:p>
    <w:p w:rsidR="007F746D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объективнымпричинам,правиламизаполнениябланковидополнительныхбланков,оведениивППЭиаудиториях видеозаписи, с порядком подачи и рассмотрения апелляций о нарушении Порядка и онесогласии с выставленными баллами, со временем и местом ознакомления с результатами ГИА,ознакомлен/ознакомлена.</w:t>
      </w: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8F0D9E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Подписьродителя(законногопредставителя)</w:t>
      </w:r>
      <w:r>
        <w:rPr>
          <w:spacing w:val="-1"/>
          <w:sz w:val="24"/>
        </w:rPr>
        <w:t>несовершеннолетнего</w:t>
      </w:r>
      <w:r>
        <w:rPr>
          <w:sz w:val="24"/>
        </w:rPr>
        <w:t>участникаГИА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CF11A1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501A49" w:rsidRDefault="00501A49" w:rsidP="00501A49">
      <w:pPr>
        <w:rPr>
          <w:sz w:val="26"/>
          <w:szCs w:val="26"/>
        </w:rPr>
      </w:pPr>
    </w:p>
    <w:p w:rsidR="00501A49" w:rsidRPr="0069637B" w:rsidRDefault="00501A49" w:rsidP="00501A49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 (</w:t>
      </w:r>
      <w:r w:rsidRPr="0069637B">
        <w:rPr>
          <w:sz w:val="28"/>
          <w:szCs w:val="28"/>
        </w:rPr>
        <w:t>Ф.И.О.)</w:t>
      </w:r>
    </w:p>
    <w:p w:rsidR="00501A49" w:rsidRDefault="00501A49" w:rsidP="00501A49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501A49" w:rsidRPr="008135BE" w:rsidRDefault="00501A49" w:rsidP="00501A49">
      <w:pPr>
        <w:rPr>
          <w:sz w:val="20"/>
          <w:szCs w:val="26"/>
        </w:rPr>
      </w:pPr>
    </w:p>
    <w:tbl>
      <w:tblPr>
        <w:tblStyle w:val="a7"/>
        <w:tblpPr w:leftFromText="180" w:rightFromText="180" w:vertAnchor="text" w:horzAnchor="page" w:tblpX="5766" w:tblpY="49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501A49" w:rsidRPr="00C3394C" w:rsidTr="00C90825">
        <w:trPr>
          <w:trHeight w:val="307"/>
        </w:trPr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01A49" w:rsidRPr="00C3394C" w:rsidRDefault="00501A49" w:rsidP="00C90825">
            <w:pPr>
              <w:rPr>
                <w:sz w:val="26"/>
                <w:szCs w:val="26"/>
              </w:rPr>
            </w:pPr>
          </w:p>
        </w:tc>
      </w:tr>
    </w:tbl>
    <w:p w:rsidR="00501A49" w:rsidRPr="00611E7E" w:rsidRDefault="00501A49" w:rsidP="00611E7E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sectPr w:rsidR="00501A49" w:rsidRPr="00611E7E" w:rsidSect="00362D37">
      <w:footerReference w:type="default" r:id="rId6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D9" w:rsidRDefault="002348D9">
      <w:r>
        <w:separator/>
      </w:r>
    </w:p>
  </w:endnote>
  <w:endnote w:type="continuationSeparator" w:id="1">
    <w:p w:rsidR="002348D9" w:rsidRDefault="0023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CD" w:rsidRDefault="002348D9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D9" w:rsidRDefault="002348D9">
      <w:r>
        <w:separator/>
      </w:r>
    </w:p>
  </w:footnote>
  <w:footnote w:type="continuationSeparator" w:id="1">
    <w:p w:rsidR="002348D9" w:rsidRDefault="00234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75A4"/>
    <w:rsid w:val="00010DEB"/>
    <w:rsid w:val="00010ED4"/>
    <w:rsid w:val="000A5D52"/>
    <w:rsid w:val="002348D9"/>
    <w:rsid w:val="00244658"/>
    <w:rsid w:val="0025525B"/>
    <w:rsid w:val="00256547"/>
    <w:rsid w:val="002C7AA7"/>
    <w:rsid w:val="00362D37"/>
    <w:rsid w:val="00381A23"/>
    <w:rsid w:val="003F05A7"/>
    <w:rsid w:val="003F127D"/>
    <w:rsid w:val="00431B01"/>
    <w:rsid w:val="00465568"/>
    <w:rsid w:val="00490C61"/>
    <w:rsid w:val="004E03FF"/>
    <w:rsid w:val="00501A49"/>
    <w:rsid w:val="005042C1"/>
    <w:rsid w:val="0060272D"/>
    <w:rsid w:val="00611E7E"/>
    <w:rsid w:val="00634635"/>
    <w:rsid w:val="006C09F0"/>
    <w:rsid w:val="006C45FD"/>
    <w:rsid w:val="006D5221"/>
    <w:rsid w:val="0077784B"/>
    <w:rsid w:val="007C3412"/>
    <w:rsid w:val="007F1E8A"/>
    <w:rsid w:val="007F746D"/>
    <w:rsid w:val="00830C33"/>
    <w:rsid w:val="00852685"/>
    <w:rsid w:val="008E67B6"/>
    <w:rsid w:val="008F0D9E"/>
    <w:rsid w:val="00902349"/>
    <w:rsid w:val="00915C41"/>
    <w:rsid w:val="009275A4"/>
    <w:rsid w:val="00971CAB"/>
    <w:rsid w:val="00976E9F"/>
    <w:rsid w:val="00992C3B"/>
    <w:rsid w:val="00AB150B"/>
    <w:rsid w:val="00AC301D"/>
    <w:rsid w:val="00AF1296"/>
    <w:rsid w:val="00B359B7"/>
    <w:rsid w:val="00BE20C0"/>
    <w:rsid w:val="00C1040A"/>
    <w:rsid w:val="00CD3B56"/>
    <w:rsid w:val="00CF11A1"/>
    <w:rsid w:val="00D51DA8"/>
    <w:rsid w:val="00E0060C"/>
    <w:rsid w:val="00E8527C"/>
    <w:rsid w:val="00EA5FA5"/>
    <w:rsid w:val="00F362C4"/>
    <w:rsid w:val="00FB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5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14</cp:revision>
  <cp:lastPrinted>2024-12-25T07:43:00Z</cp:lastPrinted>
  <dcterms:created xsi:type="dcterms:W3CDTF">2024-01-22T07:11:00Z</dcterms:created>
  <dcterms:modified xsi:type="dcterms:W3CDTF">2024-12-25T07:43:00Z</dcterms:modified>
</cp:coreProperties>
</file>